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6B572" w14:textId="6E27337D" w:rsidR="009D246E" w:rsidRPr="007022F8" w:rsidRDefault="009D246E" w:rsidP="009D246E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 xml:space="preserve">Příloha č. </w:t>
      </w:r>
      <w:r w:rsidR="008616FE">
        <w:rPr>
          <w:rFonts w:asciiTheme="minorHAnsi" w:hAnsiTheme="minorHAnsi" w:cstheme="minorHAnsi"/>
          <w:sz w:val="24"/>
          <w:szCs w:val="24"/>
        </w:rPr>
        <w:t>2</w:t>
      </w:r>
    </w:p>
    <w:p w14:paraId="14CB8120" w14:textId="77777777" w:rsidR="009D246E" w:rsidRPr="007022F8" w:rsidRDefault="009D246E" w:rsidP="009D246E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>Počet listů: 2</w:t>
      </w:r>
    </w:p>
    <w:p w14:paraId="5E2570A1" w14:textId="77777777" w:rsidR="009D246E" w:rsidRPr="007022F8" w:rsidRDefault="009D246E" w:rsidP="009D246E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5D5EBFAE" w14:textId="77777777" w:rsidR="009D246E" w:rsidRPr="007022F8" w:rsidRDefault="009D246E" w:rsidP="009D246E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>B) Čestné prohlášení uchazeče se sídlem v ČR</w:t>
      </w:r>
    </w:p>
    <w:p w14:paraId="16EC6555" w14:textId="081C6BED" w:rsidR="009D246E" w:rsidRDefault="009D246E" w:rsidP="009D246E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>právnická osoba – podnik (malý nebo střední)</w:t>
      </w:r>
    </w:p>
    <w:p w14:paraId="456524CF" w14:textId="5441FE80" w:rsidR="00F44E08" w:rsidRDefault="00F44E08" w:rsidP="009D246E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1C960B00" w14:textId="77777777" w:rsidR="00F44E08" w:rsidRPr="0048539A" w:rsidRDefault="00F44E08" w:rsidP="00F44E08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 první veřejnou soutěž Programu bezpečnostního výzkumu ČR: vývoj, testování a evaluace nových bezpečnostních technologií (SECTECH)</w:t>
      </w:r>
    </w:p>
    <w:p w14:paraId="02CD6486" w14:textId="77777777" w:rsidR="00F44E08" w:rsidRPr="007022F8" w:rsidRDefault="00F44E08" w:rsidP="009D246E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05F82FAB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1D497908" w14:textId="77777777" w:rsidR="009D246E" w:rsidRPr="007022F8" w:rsidRDefault="009D246E" w:rsidP="009D246E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7022F8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DefaultPlaceholder_-185401344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26B4ED71" w14:textId="33DBFF2F" w:rsidR="009D246E" w:rsidRPr="007022F8" w:rsidRDefault="009D246E" w:rsidP="009D246E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022F8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="007022F8" w:rsidRPr="007022F8">
        <w:rPr>
          <w:rFonts w:asciiTheme="minorHAnsi" w:hAnsiTheme="minorHAnsi" w:cstheme="minorHAnsi"/>
          <w:b/>
          <w:bCs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DefaultPlaceholder_-185401344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605D11C" w14:textId="77777777" w:rsidR="009D246E" w:rsidRPr="007022F8" w:rsidRDefault="009D246E" w:rsidP="009D246E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>IČ:</w:t>
      </w:r>
      <w:r w:rsidRPr="007022F8">
        <w:rPr>
          <w:rFonts w:asciiTheme="minorHAnsi" w:hAnsiTheme="minorHAnsi" w:cstheme="minorHAnsi"/>
          <w:sz w:val="24"/>
          <w:szCs w:val="24"/>
        </w:rPr>
        <w:tab/>
      </w:r>
      <w:r w:rsidRPr="007022F8">
        <w:rPr>
          <w:rFonts w:asciiTheme="minorHAnsi" w:hAnsiTheme="minorHAnsi" w:cstheme="minorHAnsi"/>
          <w:sz w:val="24"/>
          <w:szCs w:val="24"/>
        </w:rPr>
        <w:tab/>
      </w:r>
      <w:r w:rsidRPr="007022F8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DefaultPlaceholder_-1854013440"/>
          </w:placeholder>
          <w:showingPlcHdr/>
          <w:text/>
        </w:sdtPr>
        <w:sdtEndPr>
          <w:rPr>
            <w:b/>
            <w:bCs/>
          </w:rPr>
        </w:sdtEndPr>
        <w:sdtContent>
          <w:r w:rsidRPr="007022F8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0FCB2D7A" w14:textId="77777777" w:rsidR="007022F8" w:rsidRPr="007022F8" w:rsidRDefault="007022F8" w:rsidP="009D246E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2833D679" w14:textId="2FBA0E81" w:rsidR="009D246E" w:rsidRPr="007022F8" w:rsidRDefault="009D246E" w:rsidP="009D246E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7022F8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DefaultPlaceholder_-185401344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67B79561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08EA97A3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2AC8032F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562EFA0A" w14:textId="77777777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výše uvedený podnik, jehož jsem statutárním zástupcem, dle platné evropské legislativy (příloha I nařízení Komise (</w:t>
      </w:r>
      <w:r w:rsidRPr="007022F8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 ve znění nařízení Komise (EU) 2017/1084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633B34E9" w14:textId="77777777" w:rsidR="009D246E" w:rsidRPr="007022F8" w:rsidRDefault="009D246E" w:rsidP="009D246E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1.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ab/>
        <w:t>splňuje definici podniku;</w:t>
      </w:r>
    </w:p>
    <w:p w14:paraId="7169C255" w14:textId="77777777" w:rsidR="009D246E" w:rsidRPr="007022F8" w:rsidRDefault="009D246E" w:rsidP="009D246E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2.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ab/>
        <w:t xml:space="preserve">patří do kategorie 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2111616913"/>
          <w:placeholder>
            <w:docPart w:val="DefaultPlaceholder_-1854013438"/>
          </w:placeholder>
          <w:showingPlcHdr/>
          <w:dropDownList>
            <w:listItem w:displayText="malý podnik" w:value="malý podnik"/>
            <w:listItem w:displayText="střední podnik" w:value="střední podnik"/>
          </w:dropDownList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</w:p>
    <w:p w14:paraId="0151221B" w14:textId="77777777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v rámci výše uvedeného navrhovaného projektu intenzita podpory podniku, jehož jsem statutárním zástupcem, v žádném roce řešení projektu nepřekročí maximální intenzitu podpory ve výši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626509006"/>
          <w:placeholder>
            <w:docPart w:val="DefaultPlaceholder_-185401344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  %,</w:t>
      </w:r>
    </w:p>
    <w:p w14:paraId="20961697" w14:textId="1E17B5D3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((</w:t>
      </w:r>
      <w:r w:rsidRPr="007022F8">
        <w:rPr>
          <w:rStyle w:val="StylArial11b"/>
          <w:rFonts w:asciiTheme="minorHAnsi" w:hAnsiTheme="minorHAnsi" w:cstheme="minorHAnsi"/>
          <w:b w:val="0"/>
          <w:sz w:val="24"/>
          <w:szCs w:val="24"/>
        </w:rPr>
        <w:t xml:space="preserve">EU) </w:t>
      </w:r>
      <w:r w:rsidRPr="007022F8">
        <w:rPr>
          <w:rStyle w:val="StylArial11b"/>
          <w:rFonts w:asciiTheme="minorHAnsi" w:hAnsiTheme="minorHAnsi" w:cstheme="minorHAnsi"/>
          <w:b w:val="0"/>
          <w:sz w:val="24"/>
          <w:szCs w:val="24"/>
        </w:rPr>
        <w:br/>
        <w:t>č. 651/2014 (ve znění nařízení Komise (EU) 2017/1084)</w:t>
      </w:r>
      <w:r w:rsidRPr="007022F8">
        <w:rPr>
          <w:rStyle w:val="StylArial11b"/>
          <w:rFonts w:asciiTheme="minorHAnsi" w:hAnsiTheme="minorHAnsi" w:cstheme="minorHAnsi"/>
          <w:sz w:val="24"/>
          <w:szCs w:val="24"/>
        </w:rPr>
        <w:t xml:space="preserve"> </w:t>
      </w:r>
      <w:r w:rsidRPr="007022F8">
        <w:rPr>
          <w:rStyle w:val="StylArial11b"/>
          <w:rFonts w:asciiTheme="minorHAnsi" w:hAnsiTheme="minorHAnsi" w:cstheme="minorHAnsi"/>
          <w:b w:val="0"/>
          <w:sz w:val="24"/>
          <w:szCs w:val="24"/>
        </w:rPr>
        <w:t>a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 zadávací dokumentací k vyhlášení </w:t>
      </w:r>
      <w:r w:rsidR="00F44E08">
        <w:rPr>
          <w:rFonts w:asciiTheme="minorHAnsi" w:hAnsiTheme="minorHAnsi" w:cstheme="minorHAnsi"/>
          <w:b w:val="0"/>
          <w:sz w:val="24"/>
          <w:szCs w:val="24"/>
        </w:rPr>
        <w:t>první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 veřejné soutěže ve výzkumu, experimentálním vývoji a inovacích Programu bezpečnostního výzkumu </w:t>
      </w:r>
      <w:r w:rsidR="00F44E08">
        <w:rPr>
          <w:rFonts w:asciiTheme="minorHAnsi" w:hAnsiTheme="minorHAnsi" w:cstheme="minorHAnsi"/>
          <w:b w:val="0"/>
          <w:sz w:val="24"/>
          <w:szCs w:val="24"/>
        </w:rPr>
        <w:t>ČR 2021-2026: vývoj, testování a evaluace nových bezpečnostních technologií (SECTECH)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 a že výše uvedený podnik jako uchazeč splňuje všechny podmínky, na jejichž základě byla maximální intenzita podpory určena,</w:t>
      </w:r>
    </w:p>
    <w:p w14:paraId="38ED5BD9" w14:textId="19D9776F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výše uvedený subjekt jako uchazeč zvolil v souladu s bodem 5.2.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DefaultPlaceholder_-1854013438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 a zavazuje se ji používat po celou dobu řešení projektu,</w:t>
      </w:r>
    </w:p>
    <w:p w14:paraId="04E973A2" w14:textId="0B2E281A" w:rsidR="009D246E" w:rsidRPr="007022F8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uvedená právnická osoba, jejímž jsem statutárním zástupcem, splňuje podmínky způsobilosti uchazeče podle § 18 odst. 2 písm. c) až f) zákona č. 130/2002 Sb. 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br/>
      </w:r>
      <w:r w:rsidRPr="007022F8">
        <w:rPr>
          <w:rFonts w:asciiTheme="minorHAnsi" w:hAnsiTheme="minorHAnsi" w:cstheme="minorHAnsi"/>
          <w:b w:val="0"/>
          <w:sz w:val="24"/>
          <w:szCs w:val="24"/>
        </w:rPr>
        <w:lastRenderedPageBreak/>
        <w:t>o podpoře výzkumu, experimentálního vývoje a inovací z veřejných prostředků a o změně některých souvisejících zákonů, ve znění pozdějších předpisů, tj.</w:t>
      </w:r>
    </w:p>
    <w:p w14:paraId="0B05B6EA" w14:textId="77777777" w:rsidR="009D246E" w:rsidRPr="007022F8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není v likvidaci a její úpadek nebo hrozící úpadek není a nebyl v období posledních deseti letech řešen v insolvenčním řízení;</w:t>
      </w:r>
    </w:p>
    <w:p w14:paraId="7546F729" w14:textId="77777777" w:rsidR="009D246E" w:rsidRPr="007022F8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3E84DD06" w14:textId="77777777" w:rsidR="009D246E" w:rsidRPr="007022F8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>osoby, které vykonávají funkci statutárního orgánu uchazeče nebo jsou členové statutárního orgánu uchazeče, nebyly pravomocně odsouzeny pro trestní čin, jehož skutková podstata souvisí s předmětem podnikání uchazeče nebo pro trestný čin hospodářský, nebo trestný čin proti majetku, nebo se na ně tak podle zákona hledí;</w:t>
      </w:r>
    </w:p>
    <w:p w14:paraId="0A201636" w14:textId="700B05A7" w:rsidR="009D246E" w:rsidRPr="007022F8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předmětem veřejné soutěže ve výzkumu </w:t>
      </w:r>
      <w:r w:rsidR="00B149C1">
        <w:rPr>
          <w:rFonts w:asciiTheme="minorHAnsi" w:hAnsiTheme="minorHAnsi" w:cstheme="minorHAnsi"/>
          <w:b w:val="0"/>
          <w:sz w:val="24"/>
          <w:szCs w:val="24"/>
        </w:rPr>
        <w:br/>
      </w:r>
      <w:r w:rsidRPr="007022F8">
        <w:rPr>
          <w:rFonts w:asciiTheme="minorHAnsi" w:hAnsiTheme="minorHAnsi" w:cstheme="minorHAnsi"/>
          <w:b w:val="0"/>
          <w:sz w:val="24"/>
          <w:szCs w:val="24"/>
        </w:rPr>
        <w:t>a vývoji.</w:t>
      </w:r>
    </w:p>
    <w:p w14:paraId="0C00BFBB" w14:textId="46C78A22" w:rsidR="009D246E" w:rsidRPr="007022F8" w:rsidRDefault="009D246E" w:rsidP="009D246E">
      <w:pPr>
        <w:numPr>
          <w:ilvl w:val="0"/>
          <w:numId w:val="3"/>
        </w:numPr>
        <w:tabs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 xml:space="preserve">Prohlašuji, že vůči výše uvedené právnické osobě, jejíž jsem statutárním zástupcem, </w:t>
      </w:r>
      <w:r w:rsidRPr="007022F8">
        <w:rPr>
          <w:rFonts w:asciiTheme="minorHAnsi" w:hAnsiTheme="minorHAnsi" w:cstheme="minorHAnsi"/>
          <w:b/>
          <w:sz w:val="24"/>
          <w:szCs w:val="24"/>
        </w:rPr>
        <w:t>nebyl</w:t>
      </w:r>
      <w:r w:rsidRPr="007022F8">
        <w:rPr>
          <w:rFonts w:asciiTheme="minorHAnsi" w:hAnsiTheme="minorHAnsi" w:cstheme="minorHAnsi"/>
          <w:sz w:val="24"/>
          <w:szCs w:val="24"/>
        </w:rPr>
        <w:t xml:space="preserve"> v návaznosti na rozhodnutí Komise, jímž je podpora prohlášena za protiprávní </w:t>
      </w:r>
      <w:r w:rsidR="00B149C1">
        <w:rPr>
          <w:rFonts w:asciiTheme="minorHAnsi" w:hAnsiTheme="minorHAnsi" w:cstheme="minorHAnsi"/>
          <w:sz w:val="24"/>
          <w:szCs w:val="24"/>
        </w:rPr>
        <w:br/>
      </w:r>
      <w:r w:rsidRPr="007022F8">
        <w:rPr>
          <w:rFonts w:asciiTheme="minorHAnsi" w:hAnsiTheme="minorHAnsi" w:cstheme="minorHAnsi"/>
          <w:sz w:val="24"/>
          <w:szCs w:val="24"/>
        </w:rPr>
        <w:t xml:space="preserve">a neslučitelnou s vnitřním trhem, </w:t>
      </w:r>
      <w:r w:rsidRPr="007022F8">
        <w:rPr>
          <w:rFonts w:asciiTheme="minorHAnsi" w:hAnsiTheme="minorHAnsi" w:cstheme="minorHAnsi"/>
          <w:b/>
          <w:sz w:val="24"/>
          <w:szCs w:val="24"/>
        </w:rPr>
        <w:t>vystaven inkasní příkaz</w:t>
      </w:r>
      <w:r w:rsidRPr="007022F8">
        <w:rPr>
          <w:rStyle w:val="Znakapoznpodarou"/>
          <w:rFonts w:asciiTheme="minorHAnsi" w:hAnsiTheme="minorHAnsi" w:cstheme="minorHAnsi"/>
          <w:sz w:val="24"/>
          <w:szCs w:val="24"/>
        </w:rPr>
        <w:footnoteReference w:id="1"/>
      </w:r>
      <w:r w:rsidRPr="007022F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3C81F8F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7F6F7462" w14:textId="71E4C68F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7022F8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7022F8">
        <w:rPr>
          <w:rFonts w:asciiTheme="minorHAnsi" w:hAnsiTheme="minorHAnsi" w:cstheme="minorHAnsi"/>
          <w:b w:val="0"/>
          <w:sz w:val="24"/>
          <w:szCs w:val="24"/>
        </w:rPr>
        <w:br/>
        <w:t xml:space="preserve">a že jsem si vědom právních následků jejich neúplnosti, nepravdivosti či zkreslenosti, </w:t>
      </w:r>
      <w:r w:rsidR="00B149C1">
        <w:rPr>
          <w:rFonts w:asciiTheme="minorHAnsi" w:hAnsiTheme="minorHAnsi" w:cstheme="minorHAnsi"/>
          <w:b w:val="0"/>
          <w:sz w:val="24"/>
          <w:szCs w:val="24"/>
        </w:rPr>
        <w:br/>
      </w:r>
      <w:r w:rsidRPr="007022F8">
        <w:rPr>
          <w:rFonts w:asciiTheme="minorHAnsi" w:hAnsiTheme="minorHAnsi" w:cstheme="minorHAnsi"/>
          <w:b w:val="0"/>
          <w:sz w:val="24"/>
          <w:szCs w:val="24"/>
        </w:rPr>
        <w:t>tj. zejména možnosti vyloučení návrhu projektu z veřejné soutěže.</w:t>
      </w:r>
    </w:p>
    <w:p w14:paraId="71D0BFB8" w14:textId="77777777" w:rsidR="009D246E" w:rsidRPr="007022F8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057FA3D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7226F99EBF5845478A1424592C4570A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A27F4DC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</w:p>
    <w:p w14:paraId="69E9A21E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7226F99EBF5845478A1424592C4570A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42FD3F07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</w:p>
    <w:p w14:paraId="0867B920" w14:textId="77777777" w:rsidR="009D246E" w:rsidRPr="007022F8" w:rsidRDefault="009D246E" w:rsidP="009D246E">
      <w:pPr>
        <w:rPr>
          <w:rFonts w:asciiTheme="minorHAnsi" w:eastAsia="Calibri" w:hAnsiTheme="minorHAnsi" w:cstheme="minorHAnsi"/>
          <w:sz w:val="24"/>
          <w:szCs w:val="24"/>
        </w:rPr>
      </w:pPr>
      <w:r w:rsidRPr="007022F8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0E35C257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  <w:r w:rsidRPr="007022F8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7226F99EBF5845478A1424592C4570A0"/>
          </w:placeholder>
          <w:showingPlcHdr/>
          <w:text/>
        </w:sdtPr>
        <w:sdtEndPr/>
        <w:sdtContent>
          <w:r w:rsidRPr="007022F8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3F6D428C" w14:textId="77777777" w:rsidR="009D246E" w:rsidRPr="007022F8" w:rsidRDefault="009D246E" w:rsidP="009D246E">
      <w:pPr>
        <w:rPr>
          <w:rFonts w:asciiTheme="minorHAnsi" w:hAnsiTheme="minorHAnsi" w:cstheme="minorHAnsi"/>
          <w:sz w:val="24"/>
          <w:szCs w:val="24"/>
        </w:rPr>
      </w:pPr>
    </w:p>
    <w:p w14:paraId="5D9EBE83" w14:textId="77777777" w:rsidR="00410EB2" w:rsidRPr="007022F8" w:rsidRDefault="00410EB2" w:rsidP="009D246E">
      <w:pPr>
        <w:rPr>
          <w:rFonts w:asciiTheme="minorHAnsi" w:hAnsiTheme="minorHAnsi" w:cstheme="minorHAnsi"/>
          <w:szCs w:val="22"/>
        </w:rPr>
      </w:pPr>
    </w:p>
    <w:sectPr w:rsidR="00410EB2" w:rsidRPr="00702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74954" w14:textId="77777777" w:rsidR="00CF2C52" w:rsidRDefault="00CF2C52" w:rsidP="009D246E">
      <w:pPr>
        <w:spacing w:after="0"/>
      </w:pPr>
      <w:r>
        <w:separator/>
      </w:r>
    </w:p>
  </w:endnote>
  <w:endnote w:type="continuationSeparator" w:id="0">
    <w:p w14:paraId="61E2346F" w14:textId="77777777" w:rsidR="00CF2C52" w:rsidRDefault="00CF2C52" w:rsidP="009D2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A9491" w14:textId="77777777" w:rsidR="00CF2C52" w:rsidRDefault="00CF2C52" w:rsidP="009D246E">
      <w:pPr>
        <w:spacing w:after="0"/>
      </w:pPr>
      <w:r>
        <w:separator/>
      </w:r>
    </w:p>
  </w:footnote>
  <w:footnote w:type="continuationSeparator" w:id="0">
    <w:p w14:paraId="22D83009" w14:textId="77777777" w:rsidR="00CF2C52" w:rsidRDefault="00CF2C52" w:rsidP="009D246E">
      <w:pPr>
        <w:spacing w:after="0"/>
      </w:pPr>
      <w:r>
        <w:continuationSeparator/>
      </w:r>
    </w:p>
  </w:footnote>
  <w:footnote w:id="1">
    <w:p w14:paraId="09726122" w14:textId="77777777" w:rsidR="009D246E" w:rsidRPr="00B046E2" w:rsidRDefault="009D246E" w:rsidP="009D246E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B046E2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B046E2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</w:t>
      </w:r>
      <w:r w:rsidRPr="00B046E2">
        <w:rPr>
          <w:rFonts w:asciiTheme="minorHAnsi" w:hAnsiTheme="minorHAnsi" w:cstheme="minorHAnsi"/>
          <w:color w:val="000000"/>
          <w:sz w:val="18"/>
          <w:szCs w:val="18"/>
        </w:rPr>
        <w:t xml:space="preserve"> 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563AB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52705C95"/>
    <w:multiLevelType w:val="hybridMultilevel"/>
    <w:tmpl w:val="17266EE0"/>
    <w:lvl w:ilvl="0" w:tplc="BBD8E1FE">
      <w:start w:val="6"/>
      <w:numFmt w:val="decimal"/>
      <w:lvlText w:val="%1)"/>
      <w:lvlJc w:val="left"/>
      <w:pPr>
        <w:tabs>
          <w:tab w:val="num" w:pos="2400"/>
        </w:tabs>
        <w:ind w:left="2400" w:hanging="780"/>
      </w:pPr>
    </w:lvl>
    <w:lvl w:ilvl="1" w:tplc="0405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 w15:restartNumberingAfterBreak="0">
    <w:nsid w:val="640C7714"/>
    <w:multiLevelType w:val="hybridMultilevel"/>
    <w:tmpl w:val="3B1ABD22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K+rBiQN1eE8G3PEyR4Vb0pT56F/OVCaBO87RJ8tW5sB5cN6hogrylvg334HDl7XPWxR4bsdoNi2Ov5FPQBNMA==" w:salt="ngoWm29sbZOC7WTr7ZrSo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6E"/>
    <w:rsid w:val="00410EB2"/>
    <w:rsid w:val="007022F8"/>
    <w:rsid w:val="008616FE"/>
    <w:rsid w:val="009D246E"/>
    <w:rsid w:val="00B046E2"/>
    <w:rsid w:val="00B149C1"/>
    <w:rsid w:val="00CF2C52"/>
    <w:rsid w:val="00F4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46CE"/>
  <w15:chartTrackingRefBased/>
  <w15:docId w15:val="{81C561B1-D3D5-45CF-B27C-00994E4B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246E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unhideWhenUsed/>
    <w:rsid w:val="009D246E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D246E"/>
    <w:rPr>
      <w:rFonts w:ascii="Calibri" w:eastAsia="Times New Roman" w:hAnsi="Calibri" w:cs="Times New Roman"/>
      <w:sz w:val="20"/>
      <w:szCs w:val="20"/>
    </w:rPr>
  </w:style>
  <w:style w:type="paragraph" w:styleId="Nzev">
    <w:name w:val="Title"/>
    <w:aliases w:val=" Char Char"/>
    <w:basedOn w:val="Normln"/>
    <w:link w:val="NzevChar"/>
    <w:qFormat/>
    <w:rsid w:val="009D246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"/>
    <w:basedOn w:val="Standardnpsmoodstavce"/>
    <w:link w:val="Nzev"/>
    <w:rsid w:val="009D246E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9D246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character" w:styleId="Znakapoznpodarou">
    <w:name w:val="footnote reference"/>
    <w:semiHidden/>
    <w:unhideWhenUsed/>
    <w:rsid w:val="009D246E"/>
    <w:rPr>
      <w:vertAlign w:val="superscript"/>
    </w:rPr>
  </w:style>
  <w:style w:type="character" w:customStyle="1" w:styleId="StylArial11b">
    <w:name w:val="Styl Arial 11 b."/>
    <w:rsid w:val="009D246E"/>
    <w:rPr>
      <w:rFonts w:ascii="Arial" w:hAnsi="Arial" w:cs="Arial" w:hint="default"/>
      <w:sz w:val="22"/>
    </w:rPr>
  </w:style>
  <w:style w:type="character" w:styleId="Zstupntext">
    <w:name w:val="Placeholder Text"/>
    <w:basedOn w:val="Standardnpsmoodstavce"/>
    <w:uiPriority w:val="99"/>
    <w:semiHidden/>
    <w:rsid w:val="009D24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D35CF6-DB0A-4CAC-84D6-109596E7A7F3}"/>
      </w:docPartPr>
      <w:docPartBody>
        <w:p w:rsidR="00BE467F" w:rsidRDefault="00BB786C"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C59A98-194E-4A35-8CD7-FD35541372EF}"/>
      </w:docPartPr>
      <w:docPartBody>
        <w:p w:rsidR="00BE467F" w:rsidRDefault="00BB786C"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7226F99EBF5845478A1424592C4570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53C60-0B5E-473B-AB96-BAB067A80854}"/>
      </w:docPartPr>
      <w:docPartBody>
        <w:p w:rsidR="00BE467F" w:rsidRDefault="00BB786C" w:rsidP="00BB786C">
          <w:pPr>
            <w:pStyle w:val="7226F99EBF5845478A1424592C4570A0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86C"/>
    <w:rsid w:val="007170BF"/>
    <w:rsid w:val="00BB786C"/>
    <w:rsid w:val="00B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BB786C"/>
    <w:rPr>
      <w:color w:val="808080"/>
    </w:rPr>
  </w:style>
  <w:style w:type="paragraph" w:customStyle="1" w:styleId="7226F99EBF5845478A1424592C4570A0">
    <w:name w:val="7226F99EBF5845478A1424592C4570A0"/>
    <w:rsid w:val="00BB78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540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6</cp:revision>
  <dcterms:created xsi:type="dcterms:W3CDTF">2020-04-06T16:25:00Z</dcterms:created>
  <dcterms:modified xsi:type="dcterms:W3CDTF">2021-02-16T11:33:00Z</dcterms:modified>
</cp:coreProperties>
</file>